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7" w:rsidRPr="00423018" w:rsidRDefault="00423018" w:rsidP="00423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ие,</w:t>
      </w:r>
      <w:r w:rsidR="00355747" w:rsidRPr="00221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747" w:rsidRPr="0022117B" w:rsidRDefault="009C24DC" w:rsidP="00355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ния</w:t>
      </w:r>
      <w:r w:rsidR="00355747" w:rsidRPr="0022117B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</w:t>
      </w:r>
    </w:p>
    <w:p w:rsidR="00355747" w:rsidRPr="009C24DC" w:rsidRDefault="00355747" w:rsidP="00355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17B">
        <w:rPr>
          <w:rFonts w:ascii="Times New Roman" w:hAnsi="Times New Roman" w:cs="Times New Roman"/>
          <w:b/>
          <w:sz w:val="28"/>
          <w:szCs w:val="28"/>
        </w:rPr>
        <w:t>отчета о деятельности в сфер</w:t>
      </w:r>
      <w:r w:rsidR="009C24DC">
        <w:rPr>
          <w:rFonts w:ascii="Times New Roman" w:hAnsi="Times New Roman" w:cs="Times New Roman"/>
          <w:b/>
          <w:sz w:val="28"/>
          <w:szCs w:val="28"/>
        </w:rPr>
        <w:t>е оказания государственных ус</w:t>
      </w:r>
      <w:r w:rsidR="009C24DC">
        <w:rPr>
          <w:rFonts w:ascii="Times New Roman" w:hAnsi="Times New Roman" w:cs="Times New Roman"/>
          <w:b/>
          <w:sz w:val="28"/>
          <w:szCs w:val="28"/>
          <w:lang w:val="kk-KZ"/>
        </w:rPr>
        <w:t>луг</w:t>
      </w:r>
    </w:p>
    <w:p w:rsidR="00355747" w:rsidRDefault="00355747" w:rsidP="0035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747" w:rsidRPr="0018484B" w:rsidRDefault="00355747" w:rsidP="00355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ГУ «Управление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земельных отно</w:t>
      </w: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F7A5C">
        <w:rPr>
          <w:rFonts w:ascii="Times New Roman" w:hAnsi="Times New Roman" w:cs="Times New Roman"/>
          <w:b/>
          <w:sz w:val="28"/>
          <w:szCs w:val="28"/>
          <w:lang w:val="kk-KZ"/>
        </w:rPr>
        <w:t>ний  Акмолинской области</w:t>
      </w:r>
      <w:r w:rsidRPr="0018484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55747" w:rsidRDefault="00355747" w:rsidP="00355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5747" w:rsidRPr="00950432" w:rsidRDefault="00355747" w:rsidP="0035574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Дата </w:t>
      </w:r>
      <w:r w:rsidR="00AF7A5C">
        <w:rPr>
          <w:rFonts w:ascii="Times New Roman" w:hAnsi="Times New Roman" w:cs="Times New Roman"/>
          <w:b/>
          <w:sz w:val="28"/>
          <w:szCs w:val="28"/>
          <w:lang w:val="kk-KZ"/>
        </w:rPr>
        <w:t>проведения публичного обсуждения</w:t>
      </w: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30.03.2016  г.</w:t>
      </w:r>
    </w:p>
    <w:p w:rsidR="00355747" w:rsidRPr="00950432" w:rsidRDefault="00355747" w:rsidP="0035574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</w:rPr>
        <w:t>Способ проведения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брифинг.</w:t>
      </w:r>
    </w:p>
    <w:p w:rsidR="00355747" w:rsidRPr="00950432" w:rsidRDefault="00355747" w:rsidP="0035574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Способ оповещения о проведении публичного обсуждения: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35FB">
        <w:rPr>
          <w:rFonts w:ascii="Times New Roman" w:hAnsi="Times New Roman" w:cs="Times New Roman"/>
          <w:sz w:val="28"/>
          <w:szCs w:val="28"/>
          <w:lang w:val="kk-KZ"/>
        </w:rPr>
        <w:t xml:space="preserve">объявление на интернет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-ресурсе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uzo</w:t>
      </w:r>
      <w:proofErr w:type="spellEnd"/>
      <w:r w:rsidRPr="00950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akmol</w:t>
      </w:r>
      <w:proofErr w:type="spellEnd"/>
      <w:r w:rsidRPr="00950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пригласительные письма.</w:t>
      </w:r>
    </w:p>
    <w:p w:rsidR="00355747" w:rsidRPr="0018484B" w:rsidRDefault="00636D55" w:rsidP="0035574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предложений и (или</w:t>
      </w:r>
      <w:r w:rsidR="00355747">
        <w:rPr>
          <w:rFonts w:ascii="Times New Roman" w:hAnsi="Times New Roman" w:cs="Times New Roman"/>
          <w:b/>
          <w:sz w:val="28"/>
          <w:szCs w:val="28"/>
          <w:lang w:val="kk-KZ"/>
        </w:rPr>
        <w:t>) замечаний участников публичного обсуждения: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1"/>
        <w:gridCol w:w="1568"/>
        <w:gridCol w:w="1712"/>
        <w:gridCol w:w="2730"/>
        <w:gridCol w:w="1701"/>
        <w:gridCol w:w="1018"/>
      </w:tblGrid>
      <w:tr w:rsidR="00355747" w:rsidTr="00C0721A">
        <w:tc>
          <w:tcPr>
            <w:tcW w:w="511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1568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 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9504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рганизации</w:t>
            </w:r>
            <w:r w:rsidR="00636D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внесшей предложения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(или) замечания</w:t>
            </w:r>
          </w:p>
        </w:tc>
        <w:tc>
          <w:tcPr>
            <w:tcW w:w="1712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Краткое содержание предложения и (или) </w:t>
            </w:r>
            <w:r w:rsidR="009C24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замечания, поступившее в рамках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публичного обсуждения</w:t>
            </w:r>
          </w:p>
        </w:tc>
        <w:tc>
          <w:tcPr>
            <w:tcW w:w="2730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Сведения о принятии или непринят</w:t>
            </w:r>
            <w:r w:rsidR="00B462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 предложения и (или) замечания</w:t>
            </w:r>
          </w:p>
        </w:tc>
        <w:tc>
          <w:tcPr>
            <w:tcW w:w="1701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Обоснования по принятию или непринят</w:t>
            </w:r>
            <w:r w:rsidR="004230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ию предложения и (или) замечания</w:t>
            </w:r>
          </w:p>
        </w:tc>
        <w:tc>
          <w:tcPr>
            <w:tcW w:w="1018" w:type="dxa"/>
          </w:tcPr>
          <w:p w:rsidR="00355747" w:rsidRPr="00950432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355747" w:rsidTr="00C0721A">
        <w:tc>
          <w:tcPr>
            <w:tcW w:w="511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1568" w:type="dxa"/>
          </w:tcPr>
          <w:p w:rsidR="00355747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Представитель </w:t>
            </w:r>
            <w:r w:rsidRP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Молодежно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A32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«ПАТРИОТ»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Даулетбаев С.З.</w:t>
            </w:r>
          </w:p>
        </w:tc>
        <w:tc>
          <w:tcPr>
            <w:tcW w:w="1712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Вопрос: Сколько государственных услуг было оказано вашей организацией в 2015 г.?</w:t>
            </w:r>
          </w:p>
        </w:tc>
        <w:tc>
          <w:tcPr>
            <w:tcW w:w="2730" w:type="dxa"/>
          </w:tcPr>
          <w:p w:rsidR="00355747" w:rsidRPr="00A32740" w:rsidRDefault="00B462FC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Ответ</w:t>
            </w:r>
            <w:r w:rsidR="003557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За период 2015 г. было оказано 7 государственных услуг.</w:t>
            </w:r>
          </w:p>
        </w:tc>
        <w:tc>
          <w:tcPr>
            <w:tcW w:w="1701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8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55747" w:rsidTr="00C0721A">
        <w:tc>
          <w:tcPr>
            <w:tcW w:w="511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1568" w:type="dxa"/>
          </w:tcPr>
          <w:p w:rsidR="00355747" w:rsidRPr="00A32740" w:rsidRDefault="00355747" w:rsidP="00C07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ТОО «Кокше Трейд» Увалиев А.А.</w:t>
            </w:r>
          </w:p>
        </w:tc>
        <w:tc>
          <w:tcPr>
            <w:tcW w:w="1712" w:type="dxa"/>
          </w:tcPr>
          <w:p w:rsidR="00355747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Вопрос: </w:t>
            </w:r>
          </w:p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течении какого времени я могу получить земельный уча</w:t>
            </w:r>
            <w:r w:rsidR="009C24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стков для изыскательских работ.</w:t>
            </w:r>
          </w:p>
        </w:tc>
        <w:tc>
          <w:tcPr>
            <w:tcW w:w="2730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Ответ: В соответствии с п.4 Стандарта государственной услуги </w:t>
            </w:r>
            <w:r w:rsidRPr="00502B3F">
              <w:rPr>
                <w:rFonts w:ascii="Times New Roman" w:hAnsi="Times New Roman" w:cs="Times New Roman"/>
                <w:sz w:val="20"/>
                <w:szCs w:val="20"/>
              </w:rPr>
              <w:t>«Выдача разрешения на использование земельного участка для изыскательских работ»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оказания государственной услуги составляет 10 рабочих дней.</w:t>
            </w:r>
          </w:p>
        </w:tc>
        <w:tc>
          <w:tcPr>
            <w:tcW w:w="1701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п.4 Стандарта государственной услуги </w:t>
            </w:r>
            <w:r w:rsidRPr="00502B3F">
              <w:rPr>
                <w:rFonts w:ascii="Times New Roman" w:hAnsi="Times New Roman" w:cs="Times New Roman"/>
                <w:sz w:val="20"/>
                <w:szCs w:val="20"/>
              </w:rPr>
              <w:t>«Выдача разрешения на использование земельного участка для изыскательских работ»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</w:tcPr>
          <w:p w:rsidR="00355747" w:rsidRPr="00A32740" w:rsidRDefault="00355747" w:rsidP="00C072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55747" w:rsidRDefault="00355747" w:rsidP="003557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5747" w:rsidRDefault="00355747" w:rsidP="00355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Дополнительные </w:t>
      </w:r>
      <w:r w:rsidR="00B462FC">
        <w:rPr>
          <w:rFonts w:ascii="Times New Roman" w:hAnsi="Times New Roman" w:cs="Times New Roman"/>
          <w:b/>
          <w:sz w:val="28"/>
          <w:szCs w:val="28"/>
          <w:lang w:val="kk-KZ"/>
        </w:rPr>
        <w:t>сведения</w:t>
      </w:r>
      <w:r w:rsidRPr="009504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62FC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1848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                                                       </w:t>
      </w:r>
      <w:r w:rsidR="001A6E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А. Кадралина</w:t>
      </w: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«___»__________2016 г.</w:t>
      </w: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747" w:rsidRDefault="00355747" w:rsidP="0035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55747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97A"/>
    <w:multiLevelType w:val="hybridMultilevel"/>
    <w:tmpl w:val="2F1250BC"/>
    <w:lvl w:ilvl="0" w:tplc="BEA65E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F2B09"/>
    <w:multiLevelType w:val="hybridMultilevel"/>
    <w:tmpl w:val="A3BE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7"/>
    <w:rsid w:val="001A6E7B"/>
    <w:rsid w:val="002035FB"/>
    <w:rsid w:val="00342276"/>
    <w:rsid w:val="00355747"/>
    <w:rsid w:val="00423018"/>
    <w:rsid w:val="00465DE1"/>
    <w:rsid w:val="00566528"/>
    <w:rsid w:val="00636D55"/>
    <w:rsid w:val="0076312B"/>
    <w:rsid w:val="0088550D"/>
    <w:rsid w:val="009C24DC"/>
    <w:rsid w:val="00A51FDE"/>
    <w:rsid w:val="00AD23E0"/>
    <w:rsid w:val="00AF7A5C"/>
    <w:rsid w:val="00B14E3A"/>
    <w:rsid w:val="00B33CA0"/>
    <w:rsid w:val="00B462FC"/>
    <w:rsid w:val="00B70088"/>
    <w:rsid w:val="00BC2784"/>
    <w:rsid w:val="00BE696D"/>
    <w:rsid w:val="00BF76E4"/>
    <w:rsid w:val="00D477E8"/>
    <w:rsid w:val="00D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7"/>
    <w:pPr>
      <w:ind w:left="720"/>
      <w:contextualSpacing/>
    </w:pPr>
  </w:style>
  <w:style w:type="table" w:styleId="a4">
    <w:name w:val="Table Grid"/>
    <w:basedOn w:val="a1"/>
    <w:uiPriority w:val="59"/>
    <w:rsid w:val="00355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47"/>
    <w:pPr>
      <w:ind w:left="720"/>
      <w:contextualSpacing/>
    </w:pPr>
  </w:style>
  <w:style w:type="table" w:styleId="a4">
    <w:name w:val="Table Grid"/>
    <w:basedOn w:val="a1"/>
    <w:uiPriority w:val="59"/>
    <w:rsid w:val="003557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2016-04-13T05:40:00Z</dcterms:created>
  <dcterms:modified xsi:type="dcterms:W3CDTF">2016-04-14T08:19:00Z</dcterms:modified>
</cp:coreProperties>
</file>