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DB" w:rsidRPr="009B1BA6" w:rsidRDefault="00DE11E2" w:rsidP="00153ED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BA6">
        <w:t xml:space="preserve">                              </w:t>
      </w:r>
      <w:r w:rsidR="00C26C2E" w:rsidRPr="009B1BA6">
        <w:rPr>
          <w:b/>
        </w:rPr>
        <w:t xml:space="preserve">Информационное сообщение о земельных </w:t>
      </w:r>
      <w:r w:rsidR="00503E51" w:rsidRPr="009B1BA6">
        <w:rPr>
          <w:b/>
        </w:rPr>
        <w:t>участках,</w:t>
      </w:r>
    </w:p>
    <w:p w:rsidR="00153EDB" w:rsidRPr="009B1BA6" w:rsidRDefault="00C26C2E" w:rsidP="00153EDB">
      <w:pPr>
        <w:jc w:val="center"/>
        <w:rPr>
          <w:b/>
          <w:lang w:val="kk-KZ"/>
        </w:rPr>
      </w:pPr>
      <w:r w:rsidRPr="009B1BA6">
        <w:rPr>
          <w:b/>
        </w:rPr>
        <w:t>предлагаемых для продажи</w:t>
      </w:r>
      <w:r w:rsidR="00153EDB" w:rsidRPr="009B1BA6">
        <w:rPr>
          <w:b/>
        </w:rPr>
        <w:t xml:space="preserve"> в частную собственность </w:t>
      </w:r>
      <w:r w:rsidR="00B9131C">
        <w:rPr>
          <w:b/>
        </w:rPr>
        <w:t xml:space="preserve">и </w:t>
      </w:r>
      <w:r w:rsidR="00FD6AB8">
        <w:rPr>
          <w:b/>
        </w:rPr>
        <w:t xml:space="preserve">на </w:t>
      </w:r>
      <w:r w:rsidR="00B9131C">
        <w:rPr>
          <w:b/>
        </w:rPr>
        <w:t>прав</w:t>
      </w:r>
      <w:r w:rsidR="00FD6AB8">
        <w:rPr>
          <w:b/>
        </w:rPr>
        <w:t>е</w:t>
      </w:r>
      <w:r w:rsidR="00B9131C">
        <w:rPr>
          <w:b/>
        </w:rPr>
        <w:t xml:space="preserve"> временного возмездного землепользования</w:t>
      </w:r>
      <w:r w:rsidR="0084270C">
        <w:rPr>
          <w:b/>
          <w:lang w:val="kk-KZ"/>
        </w:rPr>
        <w:t xml:space="preserve"> с правом выкупа </w:t>
      </w:r>
      <w:r w:rsidR="00B9131C">
        <w:rPr>
          <w:b/>
        </w:rPr>
        <w:t>сроком на 5 лет.</w:t>
      </w:r>
    </w:p>
    <w:p w:rsidR="00937268" w:rsidRPr="009B1BA6" w:rsidRDefault="00937268">
      <w:pPr>
        <w:rPr>
          <w:b/>
          <w:lang w:val="kk-KZ"/>
        </w:rPr>
      </w:pPr>
    </w:p>
    <w:p w:rsidR="00365190" w:rsidRPr="00153EDB" w:rsidRDefault="00365190">
      <w:pPr>
        <w:rPr>
          <w:lang w:val="kk-KZ"/>
        </w:rPr>
      </w:pPr>
    </w:p>
    <w:p w:rsidR="00C26C2E" w:rsidRDefault="00FB7EB0" w:rsidP="00B9131C">
      <w:pPr>
        <w:ind w:firstLine="708"/>
      </w:pPr>
      <w:r>
        <w:rPr>
          <w:b/>
          <w:lang w:val="kk-KZ"/>
        </w:rPr>
        <w:t>11</w:t>
      </w:r>
      <w:r w:rsidR="00B9131C">
        <w:rPr>
          <w:b/>
          <w:lang w:val="kk-KZ"/>
        </w:rPr>
        <w:t xml:space="preserve"> марта</w:t>
      </w:r>
      <w:r w:rsidR="00EC63EE">
        <w:rPr>
          <w:b/>
        </w:rPr>
        <w:t xml:space="preserve"> </w:t>
      </w:r>
      <w:r w:rsidR="00C26C2E" w:rsidRPr="0037517C">
        <w:rPr>
          <w:b/>
        </w:rPr>
        <w:t>201</w:t>
      </w:r>
      <w:r w:rsidR="00EC63EE">
        <w:rPr>
          <w:b/>
        </w:rPr>
        <w:t>7</w:t>
      </w:r>
      <w:r w:rsidR="00C26C2E" w:rsidRPr="0037517C">
        <w:rPr>
          <w:b/>
        </w:rPr>
        <w:t xml:space="preserve"> года в </w:t>
      </w:r>
      <w:r>
        <w:rPr>
          <w:b/>
        </w:rPr>
        <w:t>11</w:t>
      </w:r>
      <w:r w:rsidR="00C26C2E" w:rsidRPr="0037517C">
        <w:rPr>
          <w:b/>
        </w:rPr>
        <w:t>.00 часов</w:t>
      </w:r>
      <w:r w:rsidR="00C26C2E">
        <w:t xml:space="preserve"> по адресу: </w:t>
      </w:r>
      <w:proofErr w:type="spellStart"/>
      <w:r w:rsidR="00C26C2E">
        <w:t>Акмолинская</w:t>
      </w:r>
      <w:proofErr w:type="spellEnd"/>
      <w:r w:rsidR="00C26C2E">
        <w:t xml:space="preserve"> область, город Кокшетау, ул</w:t>
      </w:r>
      <w:r w:rsidR="0037517C">
        <w:t>ица</w:t>
      </w:r>
      <w:r w:rsidR="00C26C2E">
        <w:t xml:space="preserve"> М.</w:t>
      </w:r>
      <w:r w:rsidR="0084270C">
        <w:rPr>
          <w:lang w:val="kk-KZ"/>
        </w:rPr>
        <w:t xml:space="preserve"> </w:t>
      </w:r>
      <w:proofErr w:type="spellStart"/>
      <w:r w:rsidR="00C26C2E">
        <w:t>Ауэзова</w:t>
      </w:r>
      <w:proofErr w:type="spellEnd"/>
      <w:r w:rsidR="00C26C2E">
        <w:t xml:space="preserve">, 141 (здание </w:t>
      </w:r>
      <w:proofErr w:type="spellStart"/>
      <w:r w:rsidR="00C26C2E">
        <w:t>акимата</w:t>
      </w:r>
      <w:proofErr w:type="spellEnd"/>
      <w:r w:rsidR="00C26C2E">
        <w:t xml:space="preserve"> г. Кокшетау, большой актовый зал) проводится аукцион методом на повышение цены «Английский»</w:t>
      </w:r>
      <w:r w:rsidR="0037517C">
        <w:t>.</w:t>
      </w:r>
    </w:p>
    <w:p w:rsidR="00C26C2E" w:rsidRDefault="00C26C2E" w:rsidP="00087A85">
      <w:r>
        <w:t>К продаже прилагается:</w:t>
      </w:r>
    </w:p>
    <w:p w:rsidR="00404512" w:rsidRDefault="009A4E62" w:rsidP="00DC52E5">
      <w:pPr>
        <w:ind w:firstLine="708"/>
        <w:jc w:val="both"/>
        <w:rPr>
          <w:i/>
        </w:rPr>
      </w:pPr>
      <w:r w:rsidRPr="00503E51">
        <w:t xml:space="preserve">Лот № </w:t>
      </w:r>
      <w:r w:rsidR="00404512">
        <w:rPr>
          <w:lang w:val="kk-KZ"/>
        </w:rPr>
        <w:t>1</w:t>
      </w:r>
      <w:r w:rsidRPr="00503E51">
        <w:t xml:space="preserve"> – земельный участок для </w:t>
      </w:r>
      <w:r w:rsidR="0025791C" w:rsidRPr="000B14EC">
        <w:rPr>
          <w:lang w:val="kk-KZ"/>
        </w:rPr>
        <w:t>строительства гостевого дома</w:t>
      </w:r>
      <w:r w:rsidR="00DC52E5">
        <w:rPr>
          <w:lang w:val="kk-KZ"/>
        </w:rPr>
        <w:t xml:space="preserve"> в частную собственность</w:t>
      </w:r>
      <w:r w:rsidRPr="00503E51">
        <w:t xml:space="preserve">, </w:t>
      </w:r>
      <w:r>
        <w:t xml:space="preserve">в городе Кокшетау, </w:t>
      </w:r>
      <w:r w:rsidR="0025791C" w:rsidRPr="000B14EC">
        <w:rPr>
          <w:lang w:val="kk-KZ"/>
        </w:rPr>
        <w:t>район 20 школы</w:t>
      </w:r>
      <w:r w:rsidRPr="00503E51">
        <w:t>, площадью - 0,</w:t>
      </w:r>
      <w:r w:rsidR="0025791C">
        <w:rPr>
          <w:lang w:val="kk-KZ"/>
        </w:rPr>
        <w:t>12</w:t>
      </w:r>
      <w:r w:rsidRPr="00503E51">
        <w:t xml:space="preserve"> га (</w:t>
      </w:r>
      <w:r w:rsidR="0025791C">
        <w:rPr>
          <w:lang w:val="kk-KZ"/>
        </w:rPr>
        <w:t>1200</w:t>
      </w:r>
      <w:r w:rsidRPr="00503E51">
        <w:t xml:space="preserve"> метров квадратных)</w:t>
      </w:r>
      <w:r>
        <w:t xml:space="preserve">. </w:t>
      </w:r>
      <w:r w:rsidRPr="00FA4A5B">
        <w:rPr>
          <w:b/>
        </w:rPr>
        <w:t xml:space="preserve">Стартовая цена </w:t>
      </w:r>
      <w:r w:rsidR="0025791C" w:rsidRPr="0025791C">
        <w:rPr>
          <w:b/>
          <w:lang w:val="kk-KZ"/>
        </w:rPr>
        <w:t>1 701 000</w:t>
      </w:r>
      <w:r w:rsidR="0025791C">
        <w:rPr>
          <w:lang w:val="kk-KZ"/>
        </w:rPr>
        <w:t xml:space="preserve"> </w:t>
      </w:r>
      <w:r w:rsidRPr="00FA4A5B">
        <w:rPr>
          <w:b/>
        </w:rPr>
        <w:t xml:space="preserve">тенге. Сумма внесения гарантийного взноса </w:t>
      </w:r>
      <w:r w:rsidR="00DC52E5">
        <w:rPr>
          <w:b/>
          <w:lang w:val="kk-KZ"/>
        </w:rPr>
        <w:t xml:space="preserve">85 050 </w:t>
      </w:r>
      <w:r w:rsidRPr="00FA4A5B">
        <w:rPr>
          <w:b/>
        </w:rPr>
        <w:t>тенге</w:t>
      </w:r>
      <w:r>
        <w:t xml:space="preserve"> </w:t>
      </w:r>
      <w:r w:rsidRPr="00E5296F">
        <w:rPr>
          <w:i/>
        </w:rPr>
        <w:t>(методом на повышение цены «Английский»)</w:t>
      </w:r>
      <w:r>
        <w:rPr>
          <w:i/>
        </w:rPr>
        <w:t>.</w:t>
      </w:r>
    </w:p>
    <w:p w:rsidR="00DC52E5" w:rsidRDefault="00C47BFD" w:rsidP="00DC52E5">
      <w:pPr>
        <w:ind w:firstLine="708"/>
        <w:jc w:val="both"/>
        <w:rPr>
          <w:i/>
        </w:rPr>
      </w:pPr>
      <w:r w:rsidRPr="00503E51">
        <w:t xml:space="preserve">Лот № </w:t>
      </w:r>
      <w:r>
        <w:rPr>
          <w:lang w:val="kk-KZ"/>
        </w:rPr>
        <w:t>2</w:t>
      </w:r>
      <w:r w:rsidRPr="00503E51">
        <w:t xml:space="preserve"> – </w:t>
      </w:r>
      <w:r w:rsidR="00DC52E5" w:rsidRPr="00503E51">
        <w:t xml:space="preserve">земельный участок для </w:t>
      </w:r>
      <w:r w:rsidR="00DC52E5" w:rsidRPr="000B14EC">
        <w:rPr>
          <w:lang w:val="kk-KZ"/>
        </w:rPr>
        <w:t>строительства гостевого дома</w:t>
      </w:r>
      <w:r w:rsidR="00DC52E5">
        <w:rPr>
          <w:lang w:val="kk-KZ"/>
        </w:rPr>
        <w:t xml:space="preserve"> в частную собственность</w:t>
      </w:r>
      <w:r w:rsidR="00DC52E5" w:rsidRPr="00503E51">
        <w:t xml:space="preserve">, </w:t>
      </w:r>
      <w:r w:rsidR="00DC52E5">
        <w:t xml:space="preserve">в городе Кокшетау, </w:t>
      </w:r>
      <w:r w:rsidR="00DC52E5" w:rsidRPr="000B14EC">
        <w:rPr>
          <w:lang w:val="kk-KZ"/>
        </w:rPr>
        <w:t>район 20 школы</w:t>
      </w:r>
      <w:r w:rsidR="00DC52E5" w:rsidRPr="00503E51">
        <w:t>, площадью - 0,</w:t>
      </w:r>
      <w:r w:rsidR="00DC52E5">
        <w:rPr>
          <w:lang w:val="kk-KZ"/>
        </w:rPr>
        <w:t>12</w:t>
      </w:r>
      <w:r w:rsidR="00DC52E5" w:rsidRPr="00503E51">
        <w:t xml:space="preserve"> га (</w:t>
      </w:r>
      <w:r w:rsidR="00DC52E5">
        <w:rPr>
          <w:lang w:val="kk-KZ"/>
        </w:rPr>
        <w:t>1200</w:t>
      </w:r>
      <w:r w:rsidR="00DC52E5" w:rsidRPr="00503E51">
        <w:t xml:space="preserve"> метров квадратных)</w:t>
      </w:r>
      <w:r w:rsidR="00DC52E5">
        <w:t xml:space="preserve">. </w:t>
      </w:r>
      <w:r w:rsidR="00DC52E5" w:rsidRPr="00FA4A5B">
        <w:rPr>
          <w:b/>
        </w:rPr>
        <w:t xml:space="preserve">Стартовая цена </w:t>
      </w:r>
      <w:r w:rsidR="00DC52E5" w:rsidRPr="0025791C">
        <w:rPr>
          <w:b/>
          <w:lang w:val="kk-KZ"/>
        </w:rPr>
        <w:t>1 701 000</w:t>
      </w:r>
      <w:r w:rsidR="00DC52E5">
        <w:rPr>
          <w:lang w:val="kk-KZ"/>
        </w:rPr>
        <w:t xml:space="preserve"> </w:t>
      </w:r>
      <w:r w:rsidR="00DC52E5" w:rsidRPr="00FA4A5B">
        <w:rPr>
          <w:b/>
        </w:rPr>
        <w:t xml:space="preserve">тенге. Сумма внесения гарантийного взноса </w:t>
      </w:r>
      <w:r w:rsidR="00DC52E5">
        <w:rPr>
          <w:b/>
          <w:lang w:val="kk-KZ"/>
        </w:rPr>
        <w:t xml:space="preserve">85 050 </w:t>
      </w:r>
      <w:r w:rsidR="00DC52E5" w:rsidRPr="00FA4A5B">
        <w:rPr>
          <w:b/>
        </w:rPr>
        <w:t>тенге</w:t>
      </w:r>
      <w:r w:rsidR="00DC52E5">
        <w:t xml:space="preserve"> </w:t>
      </w:r>
      <w:r w:rsidR="00DC52E5" w:rsidRPr="00E5296F">
        <w:rPr>
          <w:i/>
        </w:rPr>
        <w:t>(методом на повышение цены «Английский»)</w:t>
      </w:r>
      <w:r w:rsidR="00DC52E5">
        <w:rPr>
          <w:i/>
        </w:rPr>
        <w:t>.</w:t>
      </w:r>
    </w:p>
    <w:p w:rsidR="00DC52E5" w:rsidRDefault="00C47BFD" w:rsidP="00DC52E5">
      <w:pPr>
        <w:ind w:firstLine="708"/>
        <w:jc w:val="both"/>
        <w:rPr>
          <w:i/>
        </w:rPr>
      </w:pPr>
      <w:r w:rsidRPr="00503E51">
        <w:t xml:space="preserve">Лот № </w:t>
      </w:r>
      <w:r>
        <w:t>3</w:t>
      </w:r>
      <w:r w:rsidRPr="00503E51">
        <w:t xml:space="preserve"> – </w:t>
      </w:r>
      <w:r w:rsidR="00DC52E5" w:rsidRPr="00503E51">
        <w:t xml:space="preserve">земельный участок для </w:t>
      </w:r>
      <w:r w:rsidR="00DC52E5" w:rsidRPr="000B14EC">
        <w:rPr>
          <w:lang w:val="kk-KZ"/>
        </w:rPr>
        <w:t>строительства гостевого дома</w:t>
      </w:r>
      <w:r w:rsidR="00DC52E5">
        <w:rPr>
          <w:lang w:val="kk-KZ"/>
        </w:rPr>
        <w:t xml:space="preserve"> в частную собственность</w:t>
      </w:r>
      <w:r w:rsidR="00DC52E5" w:rsidRPr="00503E51">
        <w:t xml:space="preserve">, </w:t>
      </w:r>
      <w:r w:rsidR="00DC52E5">
        <w:t xml:space="preserve">в городе Кокшетау, </w:t>
      </w:r>
      <w:r w:rsidR="00DC52E5" w:rsidRPr="000B14EC">
        <w:rPr>
          <w:lang w:val="kk-KZ"/>
        </w:rPr>
        <w:t>район 20 школы</w:t>
      </w:r>
      <w:r w:rsidR="00DC52E5" w:rsidRPr="00503E51">
        <w:t>, площадью - 0,</w:t>
      </w:r>
      <w:r w:rsidR="00DC52E5">
        <w:rPr>
          <w:lang w:val="kk-KZ"/>
        </w:rPr>
        <w:t>12</w:t>
      </w:r>
      <w:r w:rsidR="00DC52E5" w:rsidRPr="00503E51">
        <w:t xml:space="preserve"> га (</w:t>
      </w:r>
      <w:r w:rsidR="00DC52E5">
        <w:rPr>
          <w:lang w:val="kk-KZ"/>
        </w:rPr>
        <w:t>1200</w:t>
      </w:r>
      <w:r w:rsidR="00DC52E5" w:rsidRPr="00503E51">
        <w:t xml:space="preserve"> метров квадратных)</w:t>
      </w:r>
      <w:r w:rsidR="00DC52E5">
        <w:t xml:space="preserve">. </w:t>
      </w:r>
      <w:r w:rsidR="00DC52E5" w:rsidRPr="00FA4A5B">
        <w:rPr>
          <w:b/>
        </w:rPr>
        <w:t xml:space="preserve">Стартовая цена </w:t>
      </w:r>
      <w:r w:rsidR="00DC52E5" w:rsidRPr="0025791C">
        <w:rPr>
          <w:b/>
          <w:lang w:val="kk-KZ"/>
        </w:rPr>
        <w:t>1 701 000</w:t>
      </w:r>
      <w:r w:rsidR="00DC52E5">
        <w:rPr>
          <w:lang w:val="kk-KZ"/>
        </w:rPr>
        <w:t xml:space="preserve"> </w:t>
      </w:r>
      <w:r w:rsidR="00DC52E5" w:rsidRPr="00FA4A5B">
        <w:rPr>
          <w:b/>
        </w:rPr>
        <w:t xml:space="preserve">тенге. Сумма внесения гарантийного взноса </w:t>
      </w:r>
      <w:r w:rsidR="00DC52E5">
        <w:rPr>
          <w:b/>
          <w:lang w:val="kk-KZ"/>
        </w:rPr>
        <w:t xml:space="preserve">85 050 </w:t>
      </w:r>
      <w:r w:rsidR="00DC52E5" w:rsidRPr="00FA4A5B">
        <w:rPr>
          <w:b/>
        </w:rPr>
        <w:t>тенге</w:t>
      </w:r>
      <w:r w:rsidR="00DC52E5">
        <w:t xml:space="preserve"> </w:t>
      </w:r>
      <w:r w:rsidR="00DC52E5" w:rsidRPr="00E5296F">
        <w:rPr>
          <w:i/>
        </w:rPr>
        <w:t>(методом на повышение цены «Английский»)</w:t>
      </w:r>
      <w:r w:rsidR="00DC52E5">
        <w:rPr>
          <w:i/>
        </w:rPr>
        <w:t>.</w:t>
      </w:r>
    </w:p>
    <w:p w:rsidR="00DC52E5" w:rsidRDefault="00C47BFD" w:rsidP="00DC52E5">
      <w:pPr>
        <w:ind w:firstLine="708"/>
        <w:jc w:val="both"/>
        <w:rPr>
          <w:i/>
        </w:rPr>
      </w:pPr>
      <w:r w:rsidRPr="00503E51">
        <w:t xml:space="preserve">Лот № </w:t>
      </w:r>
      <w:r>
        <w:t>4</w:t>
      </w:r>
      <w:r w:rsidRPr="00503E51">
        <w:t xml:space="preserve"> – </w:t>
      </w:r>
      <w:r w:rsidR="00DC52E5" w:rsidRPr="00503E51">
        <w:t xml:space="preserve">земельный участок для </w:t>
      </w:r>
      <w:r w:rsidR="00DC52E5" w:rsidRPr="000B14EC">
        <w:rPr>
          <w:lang w:val="kk-KZ"/>
        </w:rPr>
        <w:t>строительства гостевого дома</w:t>
      </w:r>
      <w:r w:rsidR="00DC52E5">
        <w:rPr>
          <w:lang w:val="kk-KZ"/>
        </w:rPr>
        <w:t xml:space="preserve"> в частную собственность</w:t>
      </w:r>
      <w:r w:rsidR="00DC52E5" w:rsidRPr="00503E51">
        <w:t xml:space="preserve">, </w:t>
      </w:r>
      <w:r w:rsidR="00DC52E5">
        <w:t xml:space="preserve">в городе Кокшетау, </w:t>
      </w:r>
      <w:r w:rsidR="00DC52E5" w:rsidRPr="000B14EC">
        <w:rPr>
          <w:lang w:val="kk-KZ"/>
        </w:rPr>
        <w:t>район 20 школы</w:t>
      </w:r>
      <w:r w:rsidR="00DC52E5" w:rsidRPr="00503E51">
        <w:t>, площадью - 0,</w:t>
      </w:r>
      <w:r w:rsidR="00DC52E5">
        <w:rPr>
          <w:lang w:val="kk-KZ"/>
        </w:rPr>
        <w:t>12</w:t>
      </w:r>
      <w:r w:rsidR="00DC52E5" w:rsidRPr="00503E51">
        <w:t xml:space="preserve"> га (</w:t>
      </w:r>
      <w:r w:rsidR="00DC52E5">
        <w:rPr>
          <w:lang w:val="kk-KZ"/>
        </w:rPr>
        <w:t>1200</w:t>
      </w:r>
      <w:r w:rsidR="00DC52E5" w:rsidRPr="00503E51">
        <w:t xml:space="preserve"> метров квадратных)</w:t>
      </w:r>
      <w:r w:rsidR="00DC52E5">
        <w:t xml:space="preserve">. </w:t>
      </w:r>
      <w:r w:rsidR="00DC52E5" w:rsidRPr="00FA4A5B">
        <w:rPr>
          <w:b/>
        </w:rPr>
        <w:t xml:space="preserve">Стартовая цена </w:t>
      </w:r>
      <w:r w:rsidR="00DC52E5" w:rsidRPr="0025791C">
        <w:rPr>
          <w:b/>
          <w:lang w:val="kk-KZ"/>
        </w:rPr>
        <w:t>1 701 000</w:t>
      </w:r>
      <w:r w:rsidR="00DC52E5">
        <w:rPr>
          <w:lang w:val="kk-KZ"/>
        </w:rPr>
        <w:t xml:space="preserve"> </w:t>
      </w:r>
      <w:r w:rsidR="00DC52E5" w:rsidRPr="00FA4A5B">
        <w:rPr>
          <w:b/>
        </w:rPr>
        <w:t xml:space="preserve">тенге. Сумма внесения гарантийного взноса </w:t>
      </w:r>
      <w:r w:rsidR="00DC52E5">
        <w:rPr>
          <w:b/>
          <w:lang w:val="kk-KZ"/>
        </w:rPr>
        <w:t xml:space="preserve">85 050 </w:t>
      </w:r>
      <w:r w:rsidR="00DC52E5" w:rsidRPr="00FA4A5B">
        <w:rPr>
          <w:b/>
        </w:rPr>
        <w:t>тенге</w:t>
      </w:r>
      <w:r w:rsidR="00DC52E5">
        <w:t xml:space="preserve"> </w:t>
      </w:r>
      <w:r w:rsidR="00DC52E5" w:rsidRPr="00E5296F">
        <w:rPr>
          <w:i/>
        </w:rPr>
        <w:t>(методом на повышение цены «Английский»)</w:t>
      </w:r>
      <w:r w:rsidR="00DC52E5">
        <w:rPr>
          <w:i/>
        </w:rPr>
        <w:t>.</w:t>
      </w:r>
    </w:p>
    <w:p w:rsidR="00DC52E5" w:rsidRDefault="00404512" w:rsidP="00DC52E5">
      <w:pPr>
        <w:ind w:firstLine="708"/>
        <w:jc w:val="both"/>
        <w:rPr>
          <w:i/>
        </w:rPr>
      </w:pPr>
      <w:r w:rsidRPr="00404512">
        <w:t xml:space="preserve"> </w:t>
      </w:r>
      <w:r>
        <w:t xml:space="preserve">Лот № </w:t>
      </w:r>
      <w:r w:rsidR="00C47BFD">
        <w:t>5</w:t>
      </w:r>
      <w:r w:rsidRPr="00503E51">
        <w:t xml:space="preserve"> – </w:t>
      </w:r>
      <w:r w:rsidR="00DC52E5" w:rsidRPr="00503E51">
        <w:t xml:space="preserve">земельный участок для </w:t>
      </w:r>
      <w:r w:rsidR="00DC52E5" w:rsidRPr="000B14EC">
        <w:rPr>
          <w:lang w:val="kk-KZ"/>
        </w:rPr>
        <w:t>строительства гостевого дома</w:t>
      </w:r>
      <w:r w:rsidR="00DC52E5">
        <w:rPr>
          <w:lang w:val="kk-KZ"/>
        </w:rPr>
        <w:t xml:space="preserve"> в частную собственность</w:t>
      </w:r>
      <w:r w:rsidR="00DC52E5" w:rsidRPr="00503E51">
        <w:t xml:space="preserve">, </w:t>
      </w:r>
      <w:r w:rsidR="00DC52E5">
        <w:t xml:space="preserve">в городе Кокшетау, </w:t>
      </w:r>
      <w:r w:rsidR="00DC52E5" w:rsidRPr="000B14EC">
        <w:rPr>
          <w:lang w:val="kk-KZ"/>
        </w:rPr>
        <w:t>район 20 школы</w:t>
      </w:r>
      <w:r w:rsidR="00DC52E5" w:rsidRPr="00503E51">
        <w:t>, площадью - 0,</w:t>
      </w:r>
      <w:r w:rsidR="00DC52E5">
        <w:rPr>
          <w:lang w:val="kk-KZ"/>
        </w:rPr>
        <w:t>12</w:t>
      </w:r>
      <w:r w:rsidR="00DC52E5" w:rsidRPr="00503E51">
        <w:t xml:space="preserve"> га (</w:t>
      </w:r>
      <w:r w:rsidR="00DC52E5">
        <w:rPr>
          <w:lang w:val="kk-KZ"/>
        </w:rPr>
        <w:t>1200</w:t>
      </w:r>
      <w:r w:rsidR="00DC52E5" w:rsidRPr="00503E51">
        <w:t xml:space="preserve"> метров квадратных)</w:t>
      </w:r>
      <w:r w:rsidR="00DC52E5">
        <w:t xml:space="preserve">. </w:t>
      </w:r>
      <w:r w:rsidR="00DC52E5" w:rsidRPr="00FA4A5B">
        <w:rPr>
          <w:b/>
        </w:rPr>
        <w:t xml:space="preserve">Стартовая цена </w:t>
      </w:r>
      <w:r w:rsidR="00DC52E5" w:rsidRPr="0025791C">
        <w:rPr>
          <w:b/>
          <w:lang w:val="kk-KZ"/>
        </w:rPr>
        <w:t>1 701 000</w:t>
      </w:r>
      <w:r w:rsidR="00DC52E5">
        <w:rPr>
          <w:lang w:val="kk-KZ"/>
        </w:rPr>
        <w:t xml:space="preserve"> </w:t>
      </w:r>
      <w:r w:rsidR="00DC52E5" w:rsidRPr="00FA4A5B">
        <w:rPr>
          <w:b/>
        </w:rPr>
        <w:t xml:space="preserve">тенге. Сумма внесения гарантийного взноса </w:t>
      </w:r>
      <w:r w:rsidR="00DC52E5">
        <w:rPr>
          <w:b/>
          <w:lang w:val="kk-KZ"/>
        </w:rPr>
        <w:t xml:space="preserve">85 050 </w:t>
      </w:r>
      <w:r w:rsidR="00DC52E5" w:rsidRPr="00FA4A5B">
        <w:rPr>
          <w:b/>
        </w:rPr>
        <w:t>тенге</w:t>
      </w:r>
      <w:r w:rsidR="00DC52E5">
        <w:t xml:space="preserve"> </w:t>
      </w:r>
      <w:r w:rsidR="00DC52E5" w:rsidRPr="00E5296F">
        <w:rPr>
          <w:i/>
        </w:rPr>
        <w:t>(методом на повышение цены «Английский»)</w:t>
      </w:r>
      <w:r w:rsidR="00DC52E5">
        <w:rPr>
          <w:i/>
        </w:rPr>
        <w:t>.</w:t>
      </w:r>
    </w:p>
    <w:p w:rsidR="00DC52E5" w:rsidRDefault="00DC52E5" w:rsidP="00DC52E5">
      <w:pPr>
        <w:jc w:val="both"/>
        <w:rPr>
          <w:i/>
        </w:rPr>
      </w:pPr>
      <w:r>
        <w:t xml:space="preserve">          </w:t>
      </w:r>
      <w:r w:rsidR="006966E1" w:rsidRPr="00503E51">
        <w:t>Лот №</w:t>
      </w:r>
      <w:r>
        <w:t xml:space="preserve"> </w:t>
      </w:r>
      <w:r w:rsidR="00C47BFD">
        <w:t>6</w:t>
      </w:r>
      <w:r w:rsidR="006966E1" w:rsidRPr="00503E51">
        <w:t xml:space="preserve"> – </w:t>
      </w:r>
      <w:r w:rsidRPr="00503E51">
        <w:t xml:space="preserve">земельный участок для </w:t>
      </w:r>
      <w:r w:rsidRPr="000B14EC">
        <w:rPr>
          <w:lang w:val="kk-KZ"/>
        </w:rPr>
        <w:t xml:space="preserve">строительства </w:t>
      </w:r>
      <w:r>
        <w:rPr>
          <w:lang w:val="kk-KZ"/>
        </w:rPr>
        <w:t>ресторана в частную собственность</w:t>
      </w:r>
      <w:r w:rsidRPr="00503E51">
        <w:t xml:space="preserve">, </w:t>
      </w:r>
      <w:r>
        <w:t xml:space="preserve">в городе Кокшетау, </w:t>
      </w:r>
      <w:r w:rsidRPr="000B14EC">
        <w:rPr>
          <w:lang w:val="kk-KZ"/>
        </w:rPr>
        <w:t>район 20 школы</w:t>
      </w:r>
      <w:r w:rsidRPr="00503E51">
        <w:t xml:space="preserve">, площадью - </w:t>
      </w:r>
      <w:r>
        <w:rPr>
          <w:lang w:val="kk-KZ"/>
        </w:rPr>
        <w:t xml:space="preserve">0,7653 </w:t>
      </w:r>
      <w:r w:rsidRPr="00503E51">
        <w:t>га</w:t>
      </w:r>
      <w:r w:rsidR="008D4E2C">
        <w:t xml:space="preserve"> </w:t>
      </w:r>
      <w:r>
        <w:t xml:space="preserve">                </w:t>
      </w:r>
      <w:r w:rsidRPr="00503E51">
        <w:t xml:space="preserve"> (</w:t>
      </w:r>
      <w:r>
        <w:rPr>
          <w:lang w:val="kk-KZ"/>
        </w:rPr>
        <w:t>7653</w:t>
      </w:r>
      <w:r w:rsidRPr="00503E51">
        <w:t xml:space="preserve"> метров квадратных)</w:t>
      </w:r>
      <w:r>
        <w:t xml:space="preserve">. </w:t>
      </w:r>
      <w:r w:rsidRPr="00FA4A5B">
        <w:rPr>
          <w:b/>
        </w:rPr>
        <w:t xml:space="preserve">Стартовая цена </w:t>
      </w:r>
      <w:r w:rsidRPr="00DC52E5">
        <w:rPr>
          <w:b/>
          <w:lang w:val="kk-KZ"/>
        </w:rPr>
        <w:t>10 848</w:t>
      </w:r>
      <w:r>
        <w:rPr>
          <w:b/>
          <w:lang w:val="kk-KZ"/>
        </w:rPr>
        <w:t> </w:t>
      </w:r>
      <w:r w:rsidRPr="00DC52E5">
        <w:rPr>
          <w:b/>
          <w:lang w:val="kk-KZ"/>
        </w:rPr>
        <w:t>128</w:t>
      </w:r>
      <w:r>
        <w:rPr>
          <w:b/>
          <w:lang w:val="kk-KZ"/>
        </w:rPr>
        <w:t xml:space="preserve"> </w:t>
      </w:r>
      <w:r w:rsidRPr="00FA4A5B">
        <w:rPr>
          <w:b/>
        </w:rPr>
        <w:t xml:space="preserve">тенге. Сумма внесения гарантийного взноса </w:t>
      </w:r>
      <w:r>
        <w:rPr>
          <w:b/>
          <w:lang w:val="kk-KZ"/>
        </w:rPr>
        <w:t xml:space="preserve">542 436 </w:t>
      </w:r>
      <w:r w:rsidRPr="00FA4A5B">
        <w:rPr>
          <w:b/>
        </w:rPr>
        <w:t>тенге</w:t>
      </w:r>
      <w:r>
        <w:t xml:space="preserve"> </w:t>
      </w:r>
      <w:r w:rsidRPr="00E5296F">
        <w:rPr>
          <w:i/>
        </w:rPr>
        <w:t>(методом на повышение цены «Английский»)</w:t>
      </w:r>
      <w:r>
        <w:rPr>
          <w:i/>
        </w:rPr>
        <w:t>.</w:t>
      </w:r>
    </w:p>
    <w:p w:rsidR="008D4E2C" w:rsidRDefault="008D4E2C" w:rsidP="008D4E2C">
      <w:pPr>
        <w:jc w:val="both"/>
        <w:rPr>
          <w:i/>
        </w:rPr>
      </w:pPr>
      <w:r>
        <w:t xml:space="preserve">           </w:t>
      </w:r>
      <w:r w:rsidR="006966E1" w:rsidRPr="00503E51">
        <w:t xml:space="preserve">Лот № </w:t>
      </w:r>
      <w:r w:rsidR="00C47BFD">
        <w:t>7</w:t>
      </w:r>
      <w:r>
        <w:t xml:space="preserve"> – </w:t>
      </w:r>
      <w:r w:rsidRPr="00503E51">
        <w:t xml:space="preserve">земельный участок для </w:t>
      </w:r>
      <w:r>
        <w:rPr>
          <w:lang w:val="kk-KZ"/>
        </w:rPr>
        <w:t>строительства автомойки в частную собственность</w:t>
      </w:r>
      <w:r w:rsidRPr="00503E51">
        <w:t xml:space="preserve">, </w:t>
      </w:r>
      <w:r>
        <w:t xml:space="preserve">в городе Кокшетау, </w:t>
      </w:r>
      <w:r w:rsidRPr="000B14EC">
        <w:rPr>
          <w:lang w:val="kk-KZ"/>
        </w:rPr>
        <w:t>район 20 школы</w:t>
      </w:r>
      <w:r w:rsidRPr="00503E51">
        <w:t xml:space="preserve">, площадью - </w:t>
      </w:r>
      <w:r>
        <w:rPr>
          <w:lang w:val="kk-KZ"/>
        </w:rPr>
        <w:t>0,4210 га</w:t>
      </w:r>
      <w:r w:rsidRPr="00503E51">
        <w:t xml:space="preserve"> </w:t>
      </w:r>
      <w:r>
        <w:t xml:space="preserve">                 </w:t>
      </w:r>
      <w:r w:rsidRPr="00503E51">
        <w:t xml:space="preserve"> (</w:t>
      </w:r>
      <w:r>
        <w:t>4210</w:t>
      </w:r>
      <w:r w:rsidRPr="00503E51">
        <w:t xml:space="preserve"> метров квадратных)</w:t>
      </w:r>
      <w:r>
        <w:t xml:space="preserve">. </w:t>
      </w:r>
      <w:r w:rsidRPr="00FA4A5B">
        <w:rPr>
          <w:b/>
        </w:rPr>
        <w:t xml:space="preserve">Стартовая цена </w:t>
      </w:r>
      <w:r w:rsidRPr="008D4E2C">
        <w:rPr>
          <w:b/>
          <w:lang w:val="kk-KZ"/>
        </w:rPr>
        <w:t>5 967 675</w:t>
      </w:r>
      <w:r>
        <w:rPr>
          <w:lang w:val="kk-KZ"/>
        </w:rPr>
        <w:t xml:space="preserve"> </w:t>
      </w:r>
      <w:r w:rsidRPr="00FA4A5B">
        <w:rPr>
          <w:b/>
        </w:rPr>
        <w:t xml:space="preserve">тенге. Сумма внесения гарантийного взноса </w:t>
      </w:r>
      <w:r>
        <w:rPr>
          <w:b/>
        </w:rPr>
        <w:t>298 384</w:t>
      </w:r>
      <w:r>
        <w:rPr>
          <w:b/>
          <w:lang w:val="kk-KZ"/>
        </w:rPr>
        <w:t xml:space="preserve"> </w:t>
      </w:r>
      <w:r w:rsidRPr="00FA4A5B">
        <w:rPr>
          <w:b/>
        </w:rPr>
        <w:t>тенге</w:t>
      </w:r>
      <w:r>
        <w:t xml:space="preserve"> </w:t>
      </w:r>
      <w:r w:rsidRPr="00E5296F">
        <w:rPr>
          <w:i/>
        </w:rPr>
        <w:t>(методом на повышение цены «Английский»)</w:t>
      </w:r>
      <w:r>
        <w:rPr>
          <w:i/>
        </w:rPr>
        <w:t>.</w:t>
      </w:r>
    </w:p>
    <w:p w:rsidR="008D4E2C" w:rsidRDefault="00087A85" w:rsidP="008D4E2C">
      <w:pPr>
        <w:jc w:val="both"/>
        <w:rPr>
          <w:i/>
        </w:rPr>
      </w:pPr>
      <w:r>
        <w:rPr>
          <w:lang w:val="kk-KZ"/>
        </w:rPr>
        <w:t xml:space="preserve">          </w:t>
      </w:r>
      <w:r w:rsidR="006966E1" w:rsidRPr="00503E51">
        <w:t xml:space="preserve">Лот № </w:t>
      </w:r>
      <w:r w:rsidR="00C47BFD">
        <w:t>8</w:t>
      </w:r>
      <w:r w:rsidR="006966E1" w:rsidRPr="00503E51">
        <w:t xml:space="preserve"> – </w:t>
      </w:r>
      <w:r w:rsidR="008D4E2C" w:rsidRPr="00503E51">
        <w:t xml:space="preserve">земельный участок для </w:t>
      </w:r>
      <w:r w:rsidR="008D4E2C">
        <w:rPr>
          <w:lang w:val="kk-KZ"/>
        </w:rPr>
        <w:t>строительства медицинского центра в частную собственность</w:t>
      </w:r>
      <w:r w:rsidR="008D4E2C" w:rsidRPr="00503E51">
        <w:t xml:space="preserve">, </w:t>
      </w:r>
      <w:r w:rsidR="008D4E2C">
        <w:t xml:space="preserve">в городе Кокшетау, </w:t>
      </w:r>
      <w:r w:rsidR="008D4E2C" w:rsidRPr="000B14EC">
        <w:rPr>
          <w:lang w:val="kk-KZ"/>
        </w:rPr>
        <w:t>район 20 школы</w:t>
      </w:r>
      <w:r w:rsidR="008D4E2C" w:rsidRPr="00503E51">
        <w:t xml:space="preserve">, площадью - </w:t>
      </w:r>
      <w:r w:rsidR="008D4E2C">
        <w:rPr>
          <w:lang w:val="kk-KZ"/>
        </w:rPr>
        <w:t>0,3453 га</w:t>
      </w:r>
      <w:r w:rsidR="008D4E2C" w:rsidRPr="00503E51">
        <w:t xml:space="preserve"> </w:t>
      </w:r>
      <w:r w:rsidR="008D4E2C">
        <w:t xml:space="preserve">                 </w:t>
      </w:r>
      <w:r w:rsidR="008D4E2C" w:rsidRPr="00503E51">
        <w:t xml:space="preserve"> (</w:t>
      </w:r>
      <w:r w:rsidR="00025DA1">
        <w:t>3</w:t>
      </w:r>
      <w:r w:rsidR="008D4E2C">
        <w:t>453</w:t>
      </w:r>
      <w:r w:rsidR="008D4E2C" w:rsidRPr="00503E51">
        <w:t xml:space="preserve"> метров квадратных)</w:t>
      </w:r>
      <w:r w:rsidR="008D4E2C">
        <w:t xml:space="preserve">. </w:t>
      </w:r>
      <w:r w:rsidR="008D4E2C" w:rsidRPr="00FA4A5B">
        <w:rPr>
          <w:b/>
        </w:rPr>
        <w:t xml:space="preserve">Стартовая цена </w:t>
      </w:r>
      <w:r w:rsidR="00025DA1" w:rsidRPr="00025DA1">
        <w:rPr>
          <w:b/>
          <w:lang w:val="kk-KZ"/>
        </w:rPr>
        <w:t>4 894 628</w:t>
      </w:r>
      <w:r w:rsidR="00025DA1">
        <w:rPr>
          <w:lang w:val="kk-KZ"/>
        </w:rPr>
        <w:t xml:space="preserve"> </w:t>
      </w:r>
      <w:r w:rsidR="008D4E2C" w:rsidRPr="00FA4A5B">
        <w:rPr>
          <w:b/>
        </w:rPr>
        <w:t xml:space="preserve">тенге. Сумма внесения гарантийного взноса </w:t>
      </w:r>
      <w:r w:rsidR="00025DA1">
        <w:rPr>
          <w:b/>
        </w:rPr>
        <w:t>244 731</w:t>
      </w:r>
      <w:r w:rsidR="008D4E2C">
        <w:rPr>
          <w:b/>
          <w:lang w:val="kk-KZ"/>
        </w:rPr>
        <w:t xml:space="preserve"> </w:t>
      </w:r>
      <w:r w:rsidR="008D4E2C" w:rsidRPr="00FA4A5B">
        <w:rPr>
          <w:b/>
        </w:rPr>
        <w:t>тенге</w:t>
      </w:r>
      <w:r w:rsidR="008D4E2C">
        <w:t xml:space="preserve"> </w:t>
      </w:r>
      <w:r w:rsidR="008D4E2C" w:rsidRPr="00E5296F">
        <w:rPr>
          <w:i/>
        </w:rPr>
        <w:t>(методом на повышение цены «Английский»)</w:t>
      </w:r>
      <w:r w:rsidR="008D4E2C">
        <w:rPr>
          <w:i/>
        </w:rPr>
        <w:t>.</w:t>
      </w:r>
    </w:p>
    <w:p w:rsidR="006966E1" w:rsidRDefault="006966E1" w:rsidP="008D4E2C">
      <w:pPr>
        <w:ind w:firstLine="708"/>
        <w:jc w:val="both"/>
      </w:pPr>
      <w:r w:rsidRPr="00503E51">
        <w:t xml:space="preserve">Лот № </w:t>
      </w:r>
      <w:r w:rsidR="00C47BFD">
        <w:t>9</w:t>
      </w:r>
      <w:r w:rsidR="00EC63EE">
        <w:t xml:space="preserve"> </w:t>
      </w:r>
      <w:r w:rsidRPr="00503E51">
        <w:t xml:space="preserve">– земельный участок для </w:t>
      </w:r>
      <w:r w:rsidR="00025DA1">
        <w:t>установки цветочного павильона,</w:t>
      </w:r>
      <w:r w:rsidR="00300DF4">
        <w:t xml:space="preserve"> </w:t>
      </w:r>
      <w:r w:rsidR="00025DA1">
        <w:t>право временного возмездного землепользования</w:t>
      </w:r>
      <w:r w:rsidR="0084270C">
        <w:rPr>
          <w:lang w:val="kk-KZ"/>
        </w:rPr>
        <w:t xml:space="preserve"> с правом </w:t>
      </w:r>
      <w:r w:rsidR="00264F32">
        <w:rPr>
          <w:lang w:val="kk-KZ"/>
        </w:rPr>
        <w:t xml:space="preserve">выкупа </w:t>
      </w:r>
      <w:r w:rsidR="00264F32">
        <w:t>сроком</w:t>
      </w:r>
      <w:r w:rsidR="00025DA1">
        <w:t xml:space="preserve"> на 5 лет</w:t>
      </w:r>
      <w:r w:rsidRPr="00503E51">
        <w:t xml:space="preserve">, </w:t>
      </w:r>
      <w:r>
        <w:t xml:space="preserve">в городе Кокшетау, </w:t>
      </w:r>
      <w:r w:rsidR="00025DA1">
        <w:t>район роддома улица Горького</w:t>
      </w:r>
      <w:r w:rsidRPr="00503E51">
        <w:t>, площадью - 0,</w:t>
      </w:r>
      <w:r w:rsidR="00025DA1">
        <w:t xml:space="preserve">0012 </w:t>
      </w:r>
      <w:r w:rsidRPr="00503E51">
        <w:t>га (</w:t>
      </w:r>
      <w:r w:rsidR="00025DA1">
        <w:t xml:space="preserve">12 </w:t>
      </w:r>
      <w:r w:rsidRPr="00503E51">
        <w:t>метров квадратных)</w:t>
      </w:r>
      <w:r>
        <w:t xml:space="preserve">. </w:t>
      </w:r>
      <w:r w:rsidRPr="000860AB">
        <w:rPr>
          <w:b/>
        </w:rPr>
        <w:t xml:space="preserve">Стартовая цена </w:t>
      </w:r>
      <w:r w:rsidR="00025DA1">
        <w:rPr>
          <w:b/>
        </w:rPr>
        <w:t>2 520</w:t>
      </w:r>
      <w:r w:rsidRPr="000860AB">
        <w:rPr>
          <w:b/>
        </w:rPr>
        <w:t xml:space="preserve"> тенге. Сумма внесения гарантийного взноса </w:t>
      </w:r>
      <w:r w:rsidR="00025DA1">
        <w:rPr>
          <w:b/>
        </w:rPr>
        <w:t>126</w:t>
      </w:r>
      <w:r w:rsidRPr="000860AB">
        <w:rPr>
          <w:b/>
        </w:rPr>
        <w:t xml:space="preserve"> тенге</w:t>
      </w:r>
      <w:r>
        <w:t xml:space="preserve"> </w:t>
      </w:r>
      <w:r w:rsidRPr="000860AB">
        <w:rPr>
          <w:i/>
        </w:rPr>
        <w:t>(методом на повышение цены «Английский»).</w:t>
      </w:r>
    </w:p>
    <w:p w:rsidR="00300DF4" w:rsidRDefault="006966E1" w:rsidP="00300DF4">
      <w:pPr>
        <w:ind w:firstLine="708"/>
        <w:jc w:val="both"/>
      </w:pPr>
      <w:r w:rsidRPr="00503E51">
        <w:lastRenderedPageBreak/>
        <w:t xml:space="preserve">Лот № </w:t>
      </w:r>
      <w:r w:rsidR="00C47BFD">
        <w:t>10</w:t>
      </w:r>
      <w:r w:rsidRPr="00503E51">
        <w:t xml:space="preserve"> – </w:t>
      </w:r>
      <w:r w:rsidR="00300DF4" w:rsidRPr="00503E51">
        <w:t xml:space="preserve">земельный участок для </w:t>
      </w:r>
      <w:r w:rsidR="00300DF4">
        <w:t xml:space="preserve">установки торгового павильона, право временного возмездного землепользования </w:t>
      </w:r>
      <w:r w:rsidR="0084270C">
        <w:rPr>
          <w:lang w:val="kk-KZ"/>
        </w:rPr>
        <w:t xml:space="preserve">с правом выкупа </w:t>
      </w:r>
      <w:r w:rsidR="00300DF4">
        <w:t>сроком на 5 лет</w:t>
      </w:r>
      <w:r w:rsidR="00300DF4" w:rsidRPr="00503E51">
        <w:t xml:space="preserve">, </w:t>
      </w:r>
      <w:r w:rsidR="00300DF4">
        <w:t xml:space="preserve">в городе Кокшетау, проспект </w:t>
      </w:r>
      <w:proofErr w:type="spellStart"/>
      <w:r w:rsidR="00300DF4">
        <w:t>Абылай</w:t>
      </w:r>
      <w:proofErr w:type="spellEnd"/>
      <w:r w:rsidR="00300DF4">
        <w:t>-хана 30</w:t>
      </w:r>
      <w:r w:rsidR="00300DF4" w:rsidRPr="00503E51">
        <w:t>, площадью - 0,</w:t>
      </w:r>
      <w:r w:rsidR="00300DF4">
        <w:t xml:space="preserve">0042 </w:t>
      </w:r>
      <w:r w:rsidR="00300DF4" w:rsidRPr="00503E51">
        <w:t>га (</w:t>
      </w:r>
      <w:r w:rsidR="00300DF4">
        <w:t xml:space="preserve">42 </w:t>
      </w:r>
      <w:r w:rsidR="00300DF4" w:rsidRPr="00503E51">
        <w:t>метров квадратных)</w:t>
      </w:r>
      <w:r w:rsidR="00300DF4">
        <w:t xml:space="preserve">. </w:t>
      </w:r>
      <w:r w:rsidR="00300DF4" w:rsidRPr="000860AB">
        <w:rPr>
          <w:b/>
        </w:rPr>
        <w:t xml:space="preserve">Стартовая цена </w:t>
      </w:r>
      <w:r w:rsidR="00292D9E">
        <w:rPr>
          <w:b/>
        </w:rPr>
        <w:t>8 600</w:t>
      </w:r>
      <w:r w:rsidR="00300DF4" w:rsidRPr="000860AB">
        <w:rPr>
          <w:b/>
        </w:rPr>
        <w:t xml:space="preserve"> тенге. Сумма внесения гарантийного взноса </w:t>
      </w:r>
      <w:r w:rsidR="00292D9E">
        <w:rPr>
          <w:b/>
        </w:rPr>
        <w:t>430</w:t>
      </w:r>
      <w:r w:rsidR="00300DF4" w:rsidRPr="000860AB">
        <w:rPr>
          <w:b/>
        </w:rPr>
        <w:t xml:space="preserve"> тенге</w:t>
      </w:r>
      <w:r w:rsidR="00300DF4">
        <w:t xml:space="preserve"> </w:t>
      </w:r>
      <w:r w:rsidR="00300DF4" w:rsidRPr="000860AB">
        <w:rPr>
          <w:i/>
        </w:rPr>
        <w:t>(методом на повышение цены «Английский»).</w:t>
      </w:r>
    </w:p>
    <w:p w:rsidR="003D21E2" w:rsidRDefault="003D21E2" w:rsidP="003D21E2">
      <w:pPr>
        <w:ind w:firstLine="708"/>
        <w:jc w:val="both"/>
        <w:rPr>
          <w:i/>
        </w:rPr>
      </w:pPr>
      <w:r>
        <w:t xml:space="preserve">Лот № 11 - </w:t>
      </w:r>
      <w:r w:rsidRPr="00503E51">
        <w:t xml:space="preserve">земельный участок для </w:t>
      </w:r>
      <w:r>
        <w:t xml:space="preserve">установки цветочного павильона, право временного возмездного землепользования </w:t>
      </w:r>
      <w:r w:rsidR="0084270C">
        <w:rPr>
          <w:lang w:val="kk-KZ"/>
        </w:rPr>
        <w:t xml:space="preserve">с правом выкупа </w:t>
      </w:r>
      <w:r>
        <w:t>сроком на 5 лет</w:t>
      </w:r>
      <w:r w:rsidRPr="00503E51">
        <w:t xml:space="preserve">, </w:t>
      </w:r>
      <w:r>
        <w:t xml:space="preserve">в городе Кокшетау, </w:t>
      </w:r>
      <w:r>
        <w:rPr>
          <w:lang w:val="kk-KZ"/>
        </w:rPr>
        <w:t>ул. Ж.Саина, д.27</w:t>
      </w:r>
      <w:r w:rsidRPr="00503E51">
        <w:t>, площадью - 0,</w:t>
      </w:r>
      <w:r>
        <w:t xml:space="preserve">009 </w:t>
      </w:r>
      <w:r w:rsidRPr="00503E51">
        <w:t>га (</w:t>
      </w:r>
      <w:r>
        <w:t xml:space="preserve">90 </w:t>
      </w:r>
      <w:r w:rsidRPr="00503E51">
        <w:t>метров квадратных)</w:t>
      </w:r>
      <w:r>
        <w:t xml:space="preserve">. </w:t>
      </w:r>
      <w:r w:rsidRPr="000860AB">
        <w:rPr>
          <w:b/>
        </w:rPr>
        <w:t xml:space="preserve">Стартовая цена </w:t>
      </w:r>
      <w:r>
        <w:rPr>
          <w:b/>
        </w:rPr>
        <w:t>18 427</w:t>
      </w:r>
      <w:r w:rsidRPr="000860AB">
        <w:rPr>
          <w:b/>
        </w:rPr>
        <w:t xml:space="preserve"> тенге. Сумма внесения гарантийного </w:t>
      </w:r>
      <w:r w:rsidRPr="003521FB">
        <w:rPr>
          <w:b/>
        </w:rPr>
        <w:t xml:space="preserve">взноса </w:t>
      </w:r>
      <w:r w:rsidR="00CD059C" w:rsidRPr="003521FB">
        <w:rPr>
          <w:b/>
        </w:rPr>
        <w:t>922</w:t>
      </w:r>
      <w:r w:rsidRPr="000860AB">
        <w:rPr>
          <w:b/>
        </w:rPr>
        <w:t xml:space="preserve"> тенге</w:t>
      </w:r>
      <w:r>
        <w:t xml:space="preserve"> </w:t>
      </w:r>
      <w:r w:rsidRPr="000860AB">
        <w:rPr>
          <w:i/>
        </w:rPr>
        <w:t>(методом на повышение цены «Английский»).</w:t>
      </w:r>
    </w:p>
    <w:p w:rsidR="003D21E2" w:rsidRDefault="003D21E2" w:rsidP="003D21E2">
      <w:pPr>
        <w:ind w:firstLine="708"/>
        <w:jc w:val="both"/>
      </w:pPr>
    </w:p>
    <w:p w:rsidR="00BA0CF0" w:rsidRDefault="00BA0CF0" w:rsidP="00087A85">
      <w:r>
        <w:t>Обременений на вышеуказанные земельные участки – нет.</w:t>
      </w:r>
    </w:p>
    <w:p w:rsidR="00BA0CF0" w:rsidRDefault="00BA0CF0" w:rsidP="00087A85">
      <w:r>
        <w:t>Сумма гарантийного взноса по продаже земельных участков и продажи право аренды по каждому объекту составляет 5% от стартовой цены объекта.</w:t>
      </w:r>
    </w:p>
    <w:p w:rsidR="00BA0CF0" w:rsidRDefault="00BA0CF0" w:rsidP="00087A85">
      <w:r>
        <w:t>Гарантийный взнос вносится на депозитный счет:</w:t>
      </w:r>
    </w:p>
    <w:p w:rsidR="00BA0CF0" w:rsidRPr="00D375C6" w:rsidRDefault="00BA0CF0" w:rsidP="00087A85">
      <w:r>
        <w:t>ИИК</w:t>
      </w:r>
      <w:r w:rsidR="00D375C6">
        <w:t xml:space="preserve"> </w:t>
      </w:r>
      <w:r w:rsidR="00D375C6">
        <w:rPr>
          <w:lang w:val="en-US"/>
        </w:rPr>
        <w:t>KZ</w:t>
      </w:r>
      <w:r w:rsidR="00D375C6">
        <w:t>050705034630251006</w:t>
      </w:r>
    </w:p>
    <w:p w:rsidR="00BA0CF0" w:rsidRDefault="00D375C6" w:rsidP="00087A85">
      <w:r>
        <w:t>Департамент Казначейства по Акмолинской области</w:t>
      </w:r>
    </w:p>
    <w:p w:rsidR="00D375C6" w:rsidRPr="00D375C6" w:rsidRDefault="00D375C6" w:rsidP="00087A85">
      <w:r>
        <w:t xml:space="preserve">БИК </w:t>
      </w:r>
      <w:r>
        <w:rPr>
          <w:lang w:val="en-US"/>
        </w:rPr>
        <w:t>KKMFKZ</w:t>
      </w:r>
      <w:r w:rsidRPr="00D375C6">
        <w:t>2</w:t>
      </w:r>
      <w:r>
        <w:rPr>
          <w:lang w:val="en-US"/>
        </w:rPr>
        <w:t>A</w:t>
      </w:r>
    </w:p>
    <w:p w:rsidR="00BA0CF0" w:rsidRPr="00BC2869" w:rsidRDefault="00BA0CF0" w:rsidP="00087A85">
      <w:r>
        <w:t>БИН</w:t>
      </w:r>
      <w:r w:rsidR="00D375C6" w:rsidRPr="00BC2869">
        <w:t xml:space="preserve"> 050140008027</w:t>
      </w:r>
    </w:p>
    <w:p w:rsidR="00BA0CF0" w:rsidRDefault="00BA0CF0" w:rsidP="00087A85">
      <w:r>
        <w:t>Код ГУ</w:t>
      </w:r>
      <w:r w:rsidR="00D375C6" w:rsidRPr="00BC2869">
        <w:t xml:space="preserve"> 4630251</w:t>
      </w:r>
    </w:p>
    <w:p w:rsidR="00B34016" w:rsidRDefault="00B34016" w:rsidP="00087A85">
      <w:r>
        <w:t>КНП 171</w:t>
      </w:r>
    </w:p>
    <w:p w:rsidR="00B35260" w:rsidRDefault="00FB7E88" w:rsidP="00087A85">
      <w:r>
        <w:t>Код</w:t>
      </w:r>
      <w:r w:rsidR="00B35260">
        <w:t xml:space="preserve"> 12</w:t>
      </w:r>
    </w:p>
    <w:p w:rsidR="00BA0CF0" w:rsidRDefault="00BA0CF0" w:rsidP="00087A85">
      <w:r>
        <w:t>Участники вправе внести любое количество гарантийных взносов, при этом один гарантийный взнос дает право покупки одного земельного участка.</w:t>
      </w:r>
    </w:p>
    <w:p w:rsidR="00BA0CF0" w:rsidRPr="009B1BA6" w:rsidRDefault="00BA0CF0" w:rsidP="00087A85">
      <w:pPr>
        <w:rPr>
          <w:lang w:val="kk-KZ"/>
        </w:rPr>
      </w:pPr>
      <w:r>
        <w:t xml:space="preserve">Прием заявок на участие </w:t>
      </w:r>
      <w:r w:rsidR="0084270C">
        <w:t>в аукционе,</w:t>
      </w:r>
      <w:r>
        <w:t xml:space="preserve"> и регистрация участников аукциона производится со дня извещения по адресу: </w:t>
      </w:r>
      <w:proofErr w:type="spellStart"/>
      <w:r w:rsidR="0084270C">
        <w:rPr>
          <w:b/>
        </w:rPr>
        <w:t>Акмолинская</w:t>
      </w:r>
      <w:proofErr w:type="spellEnd"/>
      <w:r w:rsidR="0084270C">
        <w:rPr>
          <w:b/>
        </w:rPr>
        <w:t xml:space="preserve"> область</w:t>
      </w:r>
      <w:r w:rsidRPr="00C72499">
        <w:rPr>
          <w:b/>
        </w:rPr>
        <w:t>, г</w:t>
      </w:r>
      <w:r w:rsidR="00C72499" w:rsidRPr="00C72499">
        <w:rPr>
          <w:b/>
        </w:rPr>
        <w:t xml:space="preserve">ород </w:t>
      </w:r>
      <w:r w:rsidRPr="00C72499">
        <w:rPr>
          <w:b/>
        </w:rPr>
        <w:t>Кокшетау, ул</w:t>
      </w:r>
      <w:r w:rsidR="00C72499" w:rsidRPr="00C72499">
        <w:rPr>
          <w:b/>
        </w:rPr>
        <w:t>ица</w:t>
      </w:r>
      <w:r w:rsidRPr="00C72499">
        <w:rPr>
          <w:b/>
        </w:rPr>
        <w:t xml:space="preserve"> Абая, </w:t>
      </w:r>
      <w:r w:rsidR="003D0BD8" w:rsidRPr="00C72499">
        <w:rPr>
          <w:b/>
        </w:rPr>
        <w:t>89, 4 этаж, кабинет 4</w:t>
      </w:r>
      <w:r w:rsidR="00087A85">
        <w:rPr>
          <w:b/>
          <w:lang w:val="kk-KZ"/>
        </w:rPr>
        <w:t>15</w:t>
      </w:r>
      <w:r w:rsidR="003D0BD8" w:rsidRPr="00C72499">
        <w:rPr>
          <w:b/>
        </w:rPr>
        <w:t xml:space="preserve"> и завершается </w:t>
      </w:r>
      <w:r w:rsidR="00FB7EB0">
        <w:rPr>
          <w:b/>
          <w:lang w:val="kk-KZ"/>
        </w:rPr>
        <w:t>10</w:t>
      </w:r>
      <w:r w:rsidR="0084270C">
        <w:rPr>
          <w:b/>
          <w:lang w:val="kk-KZ"/>
        </w:rPr>
        <w:t xml:space="preserve"> марта</w:t>
      </w:r>
      <w:r w:rsidR="00365190" w:rsidRPr="0037517C">
        <w:rPr>
          <w:b/>
        </w:rPr>
        <w:t xml:space="preserve"> </w:t>
      </w:r>
      <w:r w:rsidR="00BC7C15">
        <w:rPr>
          <w:b/>
        </w:rPr>
        <w:t>201</w:t>
      </w:r>
      <w:r w:rsidR="009B1BA6">
        <w:rPr>
          <w:b/>
        </w:rPr>
        <w:t>7</w:t>
      </w:r>
      <w:r w:rsidR="003D0BD8" w:rsidRPr="00C72499">
        <w:rPr>
          <w:b/>
        </w:rPr>
        <w:t xml:space="preserve"> года в </w:t>
      </w:r>
      <w:r w:rsidR="00E16894">
        <w:rPr>
          <w:b/>
        </w:rPr>
        <w:t>1</w:t>
      </w:r>
      <w:r w:rsidR="00FB7EB0">
        <w:rPr>
          <w:b/>
        </w:rPr>
        <w:t>1</w:t>
      </w:r>
      <w:r w:rsidR="003D0BD8" w:rsidRPr="00C72499">
        <w:rPr>
          <w:b/>
        </w:rPr>
        <w:t>.00 часов</w:t>
      </w:r>
      <w:r w:rsidR="003D0BD8">
        <w:t>.</w:t>
      </w:r>
    </w:p>
    <w:p w:rsidR="003D0BD8" w:rsidRDefault="003D0BD8" w:rsidP="00087A85">
      <w:r>
        <w:t xml:space="preserve">Для регистрации в качестве участника аукциона необходимо предъявить: 1. Заявку на участие в аукционе. 2. Документ, </w:t>
      </w:r>
      <w:proofErr w:type="gramStart"/>
      <w:r>
        <w:t>удостоверяющею</w:t>
      </w:r>
      <w:proofErr w:type="gramEnd"/>
      <w:r>
        <w:t xml:space="preserve"> личность. 3. Копию платежного документа</w:t>
      </w:r>
      <w:r w:rsidR="00C41153">
        <w:t xml:space="preserve"> подтверждающего внесения гарантийного взноса. 4. Доверенность на участия в аукционе доверенного лица. Юридические лица дополнительно представляет нотариально заверенные копии устава и свидетельства о государственной регистрации юридического лица.</w:t>
      </w:r>
    </w:p>
    <w:p w:rsidR="00503E51" w:rsidRDefault="00C41153" w:rsidP="00087A85">
      <w:r>
        <w:t>Телефон для справок 251580</w:t>
      </w:r>
      <w:r w:rsidR="00442E6C">
        <w:t>, 254679. 253556</w:t>
      </w:r>
      <w:r>
        <w:t>.</w:t>
      </w:r>
    </w:p>
    <w:p w:rsidR="00E16894" w:rsidRDefault="00E16894" w:rsidP="00087A85"/>
    <w:p w:rsidR="009B1BA6" w:rsidRDefault="009B1BA6" w:rsidP="00087A85"/>
    <w:p w:rsidR="009B1BA6" w:rsidRDefault="009B1BA6" w:rsidP="00087A85"/>
    <w:p w:rsidR="009B1BA6" w:rsidRDefault="009B1BA6" w:rsidP="00087A85"/>
    <w:p w:rsidR="008215FD" w:rsidRDefault="008215FD" w:rsidP="00087A85"/>
    <w:p w:rsidR="008215FD" w:rsidRDefault="008215FD" w:rsidP="00087A85"/>
    <w:p w:rsidR="00FB7EB0" w:rsidRDefault="00FB7EB0" w:rsidP="00087A85"/>
    <w:p w:rsidR="00FB7EB0" w:rsidRDefault="00FB7EB0" w:rsidP="00087A85"/>
    <w:p w:rsidR="00FB7EB0" w:rsidRDefault="00FB7EB0" w:rsidP="00087A85"/>
    <w:p w:rsidR="00FB7EB0" w:rsidRDefault="00FB7EB0" w:rsidP="00087A85"/>
    <w:p w:rsidR="00FB7EB0" w:rsidRDefault="00FB7EB0" w:rsidP="00087A85"/>
    <w:p w:rsidR="00FB7EB0" w:rsidRDefault="00FB7EB0" w:rsidP="00087A85"/>
    <w:p w:rsidR="008215FD" w:rsidRDefault="008215FD" w:rsidP="00087A85"/>
    <w:p w:rsidR="00E16894" w:rsidRDefault="00E16894" w:rsidP="00087A85">
      <w:bookmarkStart w:id="0" w:name="_GoBack"/>
      <w:bookmarkEnd w:id="0"/>
    </w:p>
    <w:sectPr w:rsidR="00E16894" w:rsidSect="0085044E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E"/>
    <w:rsid w:val="00025DA1"/>
    <w:rsid w:val="00061027"/>
    <w:rsid w:val="0007711C"/>
    <w:rsid w:val="00087A85"/>
    <w:rsid w:val="00097A3C"/>
    <w:rsid w:val="000A7440"/>
    <w:rsid w:val="000B24BA"/>
    <w:rsid w:val="000C499F"/>
    <w:rsid w:val="000E3C10"/>
    <w:rsid w:val="0010045F"/>
    <w:rsid w:val="00137E86"/>
    <w:rsid w:val="00141830"/>
    <w:rsid w:val="00153EDB"/>
    <w:rsid w:val="001770FF"/>
    <w:rsid w:val="001B6670"/>
    <w:rsid w:val="001B6C99"/>
    <w:rsid w:val="001F7874"/>
    <w:rsid w:val="002021D5"/>
    <w:rsid w:val="0021011D"/>
    <w:rsid w:val="0025791C"/>
    <w:rsid w:val="00264F32"/>
    <w:rsid w:val="002817A9"/>
    <w:rsid w:val="00292D9E"/>
    <w:rsid w:val="002A68A5"/>
    <w:rsid w:val="002C2B9A"/>
    <w:rsid w:val="002C5A7C"/>
    <w:rsid w:val="002E0B70"/>
    <w:rsid w:val="00300DF4"/>
    <w:rsid w:val="0033364A"/>
    <w:rsid w:val="003521FB"/>
    <w:rsid w:val="00353C38"/>
    <w:rsid w:val="00365190"/>
    <w:rsid w:val="00374693"/>
    <w:rsid w:val="003749C6"/>
    <w:rsid w:val="0037517C"/>
    <w:rsid w:val="00393B78"/>
    <w:rsid w:val="003D0BD8"/>
    <w:rsid w:val="003D21E2"/>
    <w:rsid w:val="003D35CA"/>
    <w:rsid w:val="003E74CC"/>
    <w:rsid w:val="00404512"/>
    <w:rsid w:val="004225FA"/>
    <w:rsid w:val="00442E6C"/>
    <w:rsid w:val="0046261D"/>
    <w:rsid w:val="004B56F6"/>
    <w:rsid w:val="004D69F1"/>
    <w:rsid w:val="004E13B4"/>
    <w:rsid w:val="004E7E7A"/>
    <w:rsid w:val="004F3BC3"/>
    <w:rsid w:val="00503E51"/>
    <w:rsid w:val="00510FD9"/>
    <w:rsid w:val="00513501"/>
    <w:rsid w:val="00572A5B"/>
    <w:rsid w:val="006158BE"/>
    <w:rsid w:val="00622760"/>
    <w:rsid w:val="00627706"/>
    <w:rsid w:val="0068004B"/>
    <w:rsid w:val="0068571F"/>
    <w:rsid w:val="006966E1"/>
    <w:rsid w:val="00697D57"/>
    <w:rsid w:val="006D1442"/>
    <w:rsid w:val="006F3160"/>
    <w:rsid w:val="007161C7"/>
    <w:rsid w:val="007432A0"/>
    <w:rsid w:val="007523C7"/>
    <w:rsid w:val="00775DE1"/>
    <w:rsid w:val="00791E31"/>
    <w:rsid w:val="007B2329"/>
    <w:rsid w:val="007C20CC"/>
    <w:rsid w:val="007C5800"/>
    <w:rsid w:val="007D2304"/>
    <w:rsid w:val="007E2372"/>
    <w:rsid w:val="00802574"/>
    <w:rsid w:val="00814D42"/>
    <w:rsid w:val="00820D1E"/>
    <w:rsid w:val="008215FD"/>
    <w:rsid w:val="0084270C"/>
    <w:rsid w:val="0085044E"/>
    <w:rsid w:val="00895830"/>
    <w:rsid w:val="008961B7"/>
    <w:rsid w:val="008B2F83"/>
    <w:rsid w:val="008C5E39"/>
    <w:rsid w:val="008D4E2C"/>
    <w:rsid w:val="008D5340"/>
    <w:rsid w:val="008E3F51"/>
    <w:rsid w:val="008F1092"/>
    <w:rsid w:val="00937268"/>
    <w:rsid w:val="0094209E"/>
    <w:rsid w:val="009612B2"/>
    <w:rsid w:val="0099435D"/>
    <w:rsid w:val="009963DD"/>
    <w:rsid w:val="009A4E62"/>
    <w:rsid w:val="009B1023"/>
    <w:rsid w:val="009B1BA6"/>
    <w:rsid w:val="009D7CE1"/>
    <w:rsid w:val="00A027CD"/>
    <w:rsid w:val="00A03578"/>
    <w:rsid w:val="00A03964"/>
    <w:rsid w:val="00A33969"/>
    <w:rsid w:val="00A47915"/>
    <w:rsid w:val="00A51100"/>
    <w:rsid w:val="00A676AE"/>
    <w:rsid w:val="00A717B6"/>
    <w:rsid w:val="00AA76D0"/>
    <w:rsid w:val="00AB3411"/>
    <w:rsid w:val="00AB6A2C"/>
    <w:rsid w:val="00AE0C14"/>
    <w:rsid w:val="00AE1377"/>
    <w:rsid w:val="00AE1564"/>
    <w:rsid w:val="00B10D75"/>
    <w:rsid w:val="00B113E4"/>
    <w:rsid w:val="00B2285F"/>
    <w:rsid w:val="00B244D1"/>
    <w:rsid w:val="00B34016"/>
    <w:rsid w:val="00B35260"/>
    <w:rsid w:val="00B865A5"/>
    <w:rsid w:val="00B9131C"/>
    <w:rsid w:val="00B9246D"/>
    <w:rsid w:val="00BA0CF0"/>
    <w:rsid w:val="00BC2869"/>
    <w:rsid w:val="00BC7C15"/>
    <w:rsid w:val="00BD7D99"/>
    <w:rsid w:val="00BE5C01"/>
    <w:rsid w:val="00BF28B8"/>
    <w:rsid w:val="00C26C2E"/>
    <w:rsid w:val="00C32E7B"/>
    <w:rsid w:val="00C41153"/>
    <w:rsid w:val="00C45980"/>
    <w:rsid w:val="00C47BFD"/>
    <w:rsid w:val="00C509CD"/>
    <w:rsid w:val="00C72499"/>
    <w:rsid w:val="00CB3A6E"/>
    <w:rsid w:val="00CD059C"/>
    <w:rsid w:val="00D0531E"/>
    <w:rsid w:val="00D057D3"/>
    <w:rsid w:val="00D375C6"/>
    <w:rsid w:val="00D77B82"/>
    <w:rsid w:val="00D93F72"/>
    <w:rsid w:val="00D96367"/>
    <w:rsid w:val="00DB102D"/>
    <w:rsid w:val="00DC52E5"/>
    <w:rsid w:val="00DE11E2"/>
    <w:rsid w:val="00DF3752"/>
    <w:rsid w:val="00E117F5"/>
    <w:rsid w:val="00E12368"/>
    <w:rsid w:val="00E13737"/>
    <w:rsid w:val="00E16894"/>
    <w:rsid w:val="00E33379"/>
    <w:rsid w:val="00E4758F"/>
    <w:rsid w:val="00E5296F"/>
    <w:rsid w:val="00E62CED"/>
    <w:rsid w:val="00E8025F"/>
    <w:rsid w:val="00E815A6"/>
    <w:rsid w:val="00E92DAB"/>
    <w:rsid w:val="00EC63EE"/>
    <w:rsid w:val="00F04EED"/>
    <w:rsid w:val="00F4443C"/>
    <w:rsid w:val="00FA4A5B"/>
    <w:rsid w:val="00FB7E88"/>
    <w:rsid w:val="00FB7EB0"/>
    <w:rsid w:val="00FC5D96"/>
    <w:rsid w:val="00FC6447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F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D6A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D6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264F3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F3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F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D6A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D6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264F3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F3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2017-02-20T09:19:00Z</cp:lastPrinted>
  <dcterms:created xsi:type="dcterms:W3CDTF">2017-03-01T09:39:00Z</dcterms:created>
  <dcterms:modified xsi:type="dcterms:W3CDTF">2017-03-01T10:04:00Z</dcterms:modified>
</cp:coreProperties>
</file>